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9AC5" w14:textId="62721F7B" w:rsidR="00D4785D" w:rsidRPr="00D4785D" w:rsidRDefault="00D4785D" w:rsidP="00D4785D">
      <w:pPr>
        <w:jc w:val="center"/>
        <w:rPr>
          <w:rFonts w:ascii="Gisha" w:hAnsi="Gisha" w:cs="Gisha"/>
          <w:b/>
          <w:bCs/>
          <w:rtl/>
        </w:rPr>
      </w:pPr>
      <w:r w:rsidRPr="00D4785D">
        <w:rPr>
          <w:rFonts w:ascii="Gisha" w:hAnsi="Gisha" w:cs="Gisha"/>
          <w:b/>
          <w:bCs/>
          <w:rtl/>
        </w:rPr>
        <w:t>חוזה מכר רכב</w:t>
      </w:r>
    </w:p>
    <w:p w14:paraId="106C6869" w14:textId="77777777" w:rsidR="00D4785D" w:rsidRPr="00D4785D" w:rsidRDefault="00D4785D" w:rsidP="00D4785D">
      <w:pPr>
        <w:rPr>
          <w:rFonts w:ascii="Gisha" w:hAnsi="Gisha" w:cs="Gisha"/>
          <w:rtl/>
        </w:rPr>
      </w:pPr>
      <w:r w:rsidRPr="00D4785D">
        <w:rPr>
          <w:rFonts w:ascii="Gisha" w:hAnsi="Gisha" w:cs="Gisha"/>
          <w:rtl/>
        </w:rPr>
        <w:t>מבוא</w:t>
      </w:r>
    </w:p>
    <w:p w14:paraId="29EE4CC0" w14:textId="77777777" w:rsidR="00D4785D" w:rsidRPr="00D4785D" w:rsidRDefault="00D4785D" w:rsidP="00D4785D">
      <w:pPr>
        <w:rPr>
          <w:rFonts w:ascii="Gisha" w:hAnsi="Gisha" w:cs="Gisha"/>
          <w:rtl/>
        </w:rPr>
      </w:pPr>
      <w:r w:rsidRPr="00D4785D">
        <w:rPr>
          <w:rFonts w:ascii="Gisha" w:hAnsi="Gisha" w:cs="Gisha"/>
          <w:rtl/>
        </w:rPr>
        <w:t>החוזה נחתם בתאריך _____________ב (מקום) ________________</w:t>
      </w:r>
    </w:p>
    <w:p w14:paraId="36033BF7" w14:textId="77777777" w:rsidR="00D4785D" w:rsidRPr="00D4785D" w:rsidRDefault="00D4785D" w:rsidP="00D4785D">
      <w:pPr>
        <w:rPr>
          <w:rFonts w:ascii="Gisha" w:hAnsi="Gisha" w:cs="Gisha"/>
          <w:rtl/>
        </w:rPr>
      </w:pPr>
      <w:r w:rsidRPr="00D4785D">
        <w:rPr>
          <w:rFonts w:ascii="Gisha" w:hAnsi="Gisha" w:cs="Gisha"/>
          <w:rtl/>
        </w:rPr>
        <w:t>בין: (שם המוכר)______________ ת.ז.____________ להלן: המוכר.</w:t>
      </w:r>
    </w:p>
    <w:p w14:paraId="352040E2" w14:textId="77777777" w:rsidR="00D4785D" w:rsidRPr="00D4785D" w:rsidRDefault="00D4785D" w:rsidP="00D4785D">
      <w:pPr>
        <w:rPr>
          <w:rFonts w:ascii="Gisha" w:hAnsi="Gisha" w:cs="Gisha"/>
          <w:rtl/>
        </w:rPr>
      </w:pPr>
      <w:r w:rsidRPr="00D4785D">
        <w:rPr>
          <w:rFonts w:ascii="Gisha" w:hAnsi="Gisha" w:cs="Gisha"/>
          <w:rtl/>
        </w:rPr>
        <w:t>לבין: (שם הקונה)_____________ ת.ז. ___________ להלן: הקונה.</w:t>
      </w:r>
    </w:p>
    <w:p w14:paraId="3165E2E3" w14:textId="77777777" w:rsidR="00D4785D" w:rsidRPr="00D4785D" w:rsidRDefault="00D4785D" w:rsidP="00D4785D">
      <w:pPr>
        <w:rPr>
          <w:rFonts w:ascii="Gisha" w:hAnsi="Gisha" w:cs="Gisha"/>
          <w:rtl/>
        </w:rPr>
      </w:pPr>
      <w:r w:rsidRPr="00D4785D">
        <w:rPr>
          <w:rFonts w:ascii="Gisha" w:hAnsi="Gisha" w:cs="Gisha"/>
          <w:rtl/>
        </w:rPr>
        <w:t>המוכר מצהיר שהוא הינו הבעלים החוקי והבלעדי של רכב מסוג_______ שנת ייצור ____ דגם ____________ מס' רישוי_________________ מס' שלדה ______________ מס' מנוע _______________, להלן: הרכב.</w:t>
      </w:r>
    </w:p>
    <w:p w14:paraId="2CBDEE91" w14:textId="77777777" w:rsidR="00D4785D" w:rsidRPr="00D4785D" w:rsidRDefault="00D4785D" w:rsidP="00D4785D">
      <w:pPr>
        <w:rPr>
          <w:rFonts w:ascii="Gisha" w:hAnsi="Gisha" w:cs="Gisha"/>
          <w:rtl/>
        </w:rPr>
      </w:pPr>
      <w:r w:rsidRPr="00D4785D">
        <w:rPr>
          <w:rFonts w:ascii="Gisha" w:hAnsi="Gisha" w:cs="Gisha"/>
          <w:rtl/>
        </w:rPr>
        <w:t>הצהרות הצדדים</w:t>
      </w:r>
    </w:p>
    <w:p w14:paraId="0D75EAD3" w14:textId="77777777" w:rsidR="00D4785D" w:rsidRPr="00D4785D" w:rsidRDefault="00D4785D" w:rsidP="00D4785D">
      <w:pPr>
        <w:rPr>
          <w:rFonts w:ascii="Gisha" w:hAnsi="Gisha" w:cs="Gisha"/>
          <w:rtl/>
        </w:rPr>
      </w:pPr>
      <w:r w:rsidRPr="00D4785D">
        <w:rPr>
          <w:rFonts w:ascii="Gisha" w:hAnsi="Gisha" w:cs="Gisha"/>
          <w:rtl/>
        </w:rPr>
        <w:t xml:space="preserve">המוכר מצהיר כי הרכב נקי מכל חוב, שעבוד ו/או שניהם ו/או עיקול ו/או זכויות צד ג' אחרות, ואין שום הגבלה או מניעה ע"י שום גורם אחר למכירת הרכב הנ"ל; וכי פרטי הרכב זהים לאלה המופיעים </w:t>
      </w:r>
      <w:proofErr w:type="spellStart"/>
      <w:r w:rsidRPr="00D4785D">
        <w:rPr>
          <w:rFonts w:ascii="Gisha" w:hAnsi="Gisha" w:cs="Gisha"/>
          <w:rtl/>
        </w:rPr>
        <w:t>ברשיון</w:t>
      </w:r>
      <w:proofErr w:type="spellEnd"/>
      <w:r w:rsidRPr="00D4785D">
        <w:rPr>
          <w:rFonts w:ascii="Gisha" w:hAnsi="Gisha" w:cs="Gisha"/>
          <w:rtl/>
        </w:rPr>
        <w:t xml:space="preserve"> הרכב המקורי, וכי לא נעשו ברכב שינויים שאינם מותרים בחוק, ולא שינויים המחייבים עדכון הרישיון; וכי שולמו כל </w:t>
      </w:r>
      <w:proofErr w:type="spellStart"/>
      <w:r w:rsidRPr="00D4785D">
        <w:rPr>
          <w:rFonts w:ascii="Gisha" w:hAnsi="Gisha" w:cs="Gisha"/>
          <w:rtl/>
        </w:rPr>
        <w:t>המסים</w:t>
      </w:r>
      <w:proofErr w:type="spellEnd"/>
      <w:r w:rsidRPr="00D4785D">
        <w:rPr>
          <w:rFonts w:ascii="Gisha" w:hAnsi="Gisha" w:cs="Gisha"/>
          <w:rtl/>
        </w:rPr>
        <w:t>, האגרות והתשלומים המוטלים על הרכב במלואם.</w:t>
      </w:r>
    </w:p>
    <w:p w14:paraId="7FBE5254" w14:textId="77777777" w:rsidR="00D4785D" w:rsidRPr="00D4785D" w:rsidRDefault="00D4785D" w:rsidP="00D4785D">
      <w:pPr>
        <w:rPr>
          <w:rFonts w:ascii="Gisha" w:hAnsi="Gisha" w:cs="Gisha"/>
          <w:rtl/>
        </w:rPr>
      </w:pPr>
      <w:r w:rsidRPr="00D4785D">
        <w:rPr>
          <w:rFonts w:ascii="Gisha" w:hAnsi="Gisha" w:cs="Gisha"/>
          <w:rtl/>
        </w:rPr>
        <w:t>הקונה מצהיר כי בדק את הרכב, בדיקה חיצונית ופנימית, ומצאו לשביעות רצונו והוא מעוניין לרכוש אותו.</w:t>
      </w:r>
    </w:p>
    <w:p w14:paraId="43694AC4" w14:textId="77777777" w:rsidR="00D4785D" w:rsidRPr="00D4785D" w:rsidRDefault="00D4785D" w:rsidP="00D4785D">
      <w:pPr>
        <w:rPr>
          <w:rFonts w:ascii="Gisha" w:hAnsi="Gisha" w:cs="Gisha"/>
          <w:rtl/>
        </w:rPr>
      </w:pPr>
      <w:r w:rsidRPr="00D4785D">
        <w:rPr>
          <w:rFonts w:ascii="Gisha" w:hAnsi="Gisha" w:cs="Gisha"/>
          <w:rtl/>
        </w:rPr>
        <w:t>לפיכך הוסכם בין הצדדים:</w:t>
      </w:r>
    </w:p>
    <w:p w14:paraId="39660A8F" w14:textId="77777777" w:rsidR="00D4785D" w:rsidRPr="00D4785D" w:rsidRDefault="00D4785D" w:rsidP="00D4785D">
      <w:pPr>
        <w:rPr>
          <w:rFonts w:ascii="Gisha" w:hAnsi="Gisha" w:cs="Gisha"/>
          <w:rtl/>
        </w:rPr>
      </w:pPr>
      <w:r w:rsidRPr="00D4785D">
        <w:rPr>
          <w:rFonts w:ascii="Gisha" w:hAnsi="Gisha" w:cs="Gisha"/>
          <w:rtl/>
        </w:rPr>
        <w:t>1. המבוא לחוזה זה הינו חלק בלתי נפרד ממנו.</w:t>
      </w:r>
    </w:p>
    <w:p w14:paraId="1AAFE31F" w14:textId="77777777" w:rsidR="00D4785D" w:rsidRPr="00D4785D" w:rsidRDefault="00D4785D" w:rsidP="00D4785D">
      <w:pPr>
        <w:rPr>
          <w:rFonts w:ascii="Gisha" w:hAnsi="Gisha" w:cs="Gisha"/>
          <w:rtl/>
        </w:rPr>
      </w:pPr>
      <w:r w:rsidRPr="00D4785D">
        <w:rPr>
          <w:rFonts w:ascii="Gisha" w:hAnsi="Gisha" w:cs="Gisha"/>
          <w:rtl/>
        </w:rPr>
        <w:t>2. העברת הבעלות והחזקה: הבעלות על הרכב תועבר ברישום הרכב במשרד הרישוי שתתבצע בין התאריך ____________ ועד _____________. במעמד זה תועבר החזקה לקונה.</w:t>
      </w:r>
    </w:p>
    <w:p w14:paraId="68A8E790" w14:textId="77777777" w:rsidR="00D4785D" w:rsidRPr="00D4785D" w:rsidRDefault="00D4785D" w:rsidP="00D4785D">
      <w:pPr>
        <w:rPr>
          <w:rFonts w:ascii="Gisha" w:hAnsi="Gisha" w:cs="Gisha"/>
          <w:rtl/>
        </w:rPr>
      </w:pPr>
      <w:r w:rsidRPr="00D4785D">
        <w:rPr>
          <w:rFonts w:ascii="Gisha" w:hAnsi="Gisha" w:cs="Gisha"/>
          <w:rtl/>
        </w:rPr>
        <w:t>3. התמורה: הקונה והמוכר הגיעו להסכמה בדבר מחיר הרכב, שהוא סך ________________₪ ובמילים ____________________________. במעמד חתימת חוזה זה שילם הקונה סך ______________₪. היתרה בסך __________₪ תשולם במעמד העברת הבעלות. במקרה של ביטול העסקה לפני תשלום יתרת התמורה, יחזיר המוכר את המקדמה לקונה בתוך שלושה ימים מיום קבלת הודעת הביטול.</w:t>
      </w:r>
    </w:p>
    <w:p w14:paraId="32C86E35" w14:textId="77777777" w:rsidR="00D4785D" w:rsidRPr="00D4785D" w:rsidRDefault="00D4785D" w:rsidP="00D4785D">
      <w:pPr>
        <w:rPr>
          <w:rFonts w:ascii="Gisha" w:hAnsi="Gisha" w:cs="Gisha"/>
          <w:rtl/>
        </w:rPr>
      </w:pPr>
      <w:r w:rsidRPr="00D4785D">
        <w:rPr>
          <w:rFonts w:ascii="Gisha" w:hAnsi="Gisha" w:cs="Gisha"/>
          <w:rtl/>
        </w:rPr>
        <w:t xml:space="preserve">4. הקונה מודה בחתימתו על חוזה זה, כי הוא מוחל על כל טענות אונאה, פגם, ליקויים ותקלות הקשורות ברכב מבחינה מכאנית או חיצונית, המפחיתות את מחיר הרכב עד לסכום של 40% מהמחיר שנקבע בחוזה. </w:t>
      </w:r>
    </w:p>
    <w:p w14:paraId="4E38BA80" w14:textId="77777777" w:rsidR="00D4785D" w:rsidRPr="00D4785D" w:rsidRDefault="00D4785D" w:rsidP="00D4785D">
      <w:pPr>
        <w:rPr>
          <w:rFonts w:ascii="Gisha" w:hAnsi="Gisha" w:cs="Gisha"/>
          <w:rtl/>
        </w:rPr>
      </w:pPr>
      <w:r w:rsidRPr="00D4785D">
        <w:rPr>
          <w:rFonts w:ascii="Gisha" w:hAnsi="Gisha" w:cs="Gisha"/>
          <w:rtl/>
        </w:rPr>
        <w:t>5. ביטול העסקה : אם המוכר לא יעביר את הבעלות או החזקה במועד שנקבע, או אם התברר כי לא כל הצהרותיו המופיעות במבוא אמיתיות, או אם הקונה לא ישלם למוכר את התמורה באופן או במועד שסוכם, הרי שהעסקה מבוטלת והצד שגרם לביטול מתחייב לשלם לצד השני מעכשיו, כפיצוי מוסכם, ללא צורך בהוכחת הנזק, סך של _____________₪. אם יוכח נזק, יוכל הצד הנפגע לתבוע אותו במקום הפיצוי הקבוע. אם העברת הבעלות, החזקה, או התשלום לא בוצעו עקב אונס גמור, או שחל שינוי משמעותי במצב הרכב שלא ביוזמת המוכר, בין החתימה על החוזה לבין העברת הבעלות, העסקה מבוטלת ללא חיוב בפיצוי המוסכם.</w:t>
      </w:r>
    </w:p>
    <w:p w14:paraId="715792C5" w14:textId="77777777" w:rsidR="00D4785D" w:rsidRPr="00D4785D" w:rsidRDefault="00D4785D" w:rsidP="00D4785D">
      <w:pPr>
        <w:rPr>
          <w:rFonts w:ascii="Gisha" w:hAnsi="Gisha" w:cs="Gisha"/>
          <w:rtl/>
        </w:rPr>
      </w:pPr>
      <w:r w:rsidRPr="00D4785D">
        <w:rPr>
          <w:rFonts w:ascii="Gisha" w:hAnsi="Gisha" w:cs="Gisha"/>
          <w:rtl/>
        </w:rPr>
        <w:t>6. הוצאות העברת הבעלות יחולו על _______________.</w:t>
      </w:r>
    </w:p>
    <w:p w14:paraId="47A67A57" w14:textId="77777777" w:rsidR="00D4785D" w:rsidRPr="00D4785D" w:rsidRDefault="00D4785D" w:rsidP="00D4785D">
      <w:pPr>
        <w:rPr>
          <w:rFonts w:ascii="Gisha" w:hAnsi="Gisha" w:cs="Gisha"/>
          <w:rtl/>
        </w:rPr>
      </w:pPr>
      <w:r w:rsidRPr="00D4785D">
        <w:rPr>
          <w:rFonts w:ascii="Gisha" w:hAnsi="Gisha" w:cs="Gisha"/>
          <w:rtl/>
        </w:rPr>
        <w:t xml:space="preserve">7. הצדדים מסכימים, כי כל סכסוך או חילוקי דעות בקשר להסכם זה, בין הנובע באופן ישיר ובין הנובע באופן עקיף ממנו, הן ביחס לביצועו, פירושו תחולתו או תוקפו, יועבר להכרעתו של בית הדין </w:t>
      </w:r>
      <w:r w:rsidRPr="00D4785D">
        <w:rPr>
          <w:rFonts w:ascii="Gisha" w:hAnsi="Gisha" w:cs="Gisha"/>
          <w:rtl/>
        </w:rPr>
        <w:lastRenderedPageBreak/>
        <w:t>שיקבע על ידי מנהל "ארץ חמדה - גזית" עפ"י סדרי הדין הנהוגים ברשת בתי הדין. חתימת הצדדים על הסכם זה, כדין חתימה על הסכם בוררות של רשת בתי הדין .</w:t>
      </w:r>
    </w:p>
    <w:p w14:paraId="58B02F4D" w14:textId="77777777" w:rsidR="00D4785D" w:rsidRPr="00D4785D" w:rsidRDefault="00D4785D" w:rsidP="00D4785D">
      <w:pPr>
        <w:rPr>
          <w:rFonts w:ascii="Gisha" w:hAnsi="Gisha" w:cs="Gisha"/>
          <w:rtl/>
        </w:rPr>
      </w:pPr>
      <w:r w:rsidRPr="00D4785D">
        <w:rPr>
          <w:rFonts w:ascii="Gisha" w:hAnsi="Gisha" w:cs="Gisha"/>
          <w:rtl/>
        </w:rPr>
        <w:t>8. כל תנאי החוזה נעשו כתיקון חכמים. הצדדים מקבלים עליהם את דעת הפוסקים המעניקים תוקף להסכם זה. הצדדים מודים שכל ההתחייבויות נעשו על פי היתר-</w:t>
      </w:r>
      <w:proofErr w:type="spellStart"/>
      <w:r w:rsidRPr="00D4785D">
        <w:rPr>
          <w:rFonts w:ascii="Gisha" w:hAnsi="Gisha" w:cs="Gisha"/>
          <w:rtl/>
        </w:rPr>
        <w:t>עיסקא</w:t>
      </w:r>
      <w:proofErr w:type="spellEnd"/>
      <w:r w:rsidRPr="00D4785D">
        <w:rPr>
          <w:rFonts w:ascii="Gisha" w:hAnsi="Gisha" w:cs="Gisha"/>
          <w:rtl/>
        </w:rPr>
        <w:t xml:space="preserve"> כתקנת </w:t>
      </w:r>
      <w:proofErr w:type="spellStart"/>
      <w:r w:rsidRPr="00D4785D">
        <w:rPr>
          <w:rFonts w:ascii="Gisha" w:hAnsi="Gisha" w:cs="Gisha"/>
          <w:rtl/>
        </w:rPr>
        <w:t>מהר"ם</w:t>
      </w:r>
      <w:proofErr w:type="spellEnd"/>
      <w:r w:rsidRPr="00D4785D">
        <w:rPr>
          <w:rFonts w:ascii="Gisha" w:hAnsi="Gisha" w:cs="Gisha"/>
          <w:rtl/>
        </w:rPr>
        <w:t xml:space="preserve">, בקניין היותר מועיל, בכלי הכשר לקנות בו, בבית-דין חשוב מעכשיו, באופן שאין בו אסמכתא, כתיקון חכמים </w:t>
      </w:r>
    </w:p>
    <w:p w14:paraId="7A1372B0" w14:textId="77777777" w:rsidR="00D4785D" w:rsidRPr="00D4785D" w:rsidRDefault="00D4785D" w:rsidP="00D4785D">
      <w:pPr>
        <w:jc w:val="center"/>
        <w:rPr>
          <w:rFonts w:ascii="Gisha" w:hAnsi="Gisha" w:cs="Gisha"/>
          <w:rtl/>
        </w:rPr>
      </w:pPr>
      <w:r w:rsidRPr="00D4785D">
        <w:rPr>
          <w:rFonts w:ascii="Gisha" w:hAnsi="Gisha" w:cs="Gisha"/>
          <w:rtl/>
        </w:rPr>
        <w:t>_______________</w:t>
      </w:r>
      <w:r w:rsidRPr="00D4785D">
        <w:rPr>
          <w:rFonts w:ascii="Gisha" w:hAnsi="Gisha" w:cs="Gisha"/>
          <w:rtl/>
        </w:rPr>
        <w:tab/>
      </w:r>
      <w:r w:rsidRPr="00D4785D">
        <w:rPr>
          <w:rFonts w:ascii="Gisha" w:hAnsi="Gisha" w:cs="Gisha"/>
          <w:rtl/>
        </w:rPr>
        <w:tab/>
      </w:r>
      <w:r w:rsidRPr="00D4785D">
        <w:rPr>
          <w:rFonts w:ascii="Gisha" w:hAnsi="Gisha" w:cs="Gisha"/>
          <w:rtl/>
        </w:rPr>
        <w:tab/>
      </w:r>
      <w:r w:rsidRPr="00D4785D">
        <w:rPr>
          <w:rFonts w:ascii="Gisha" w:hAnsi="Gisha" w:cs="Gisha"/>
          <w:rtl/>
        </w:rPr>
        <w:tab/>
        <w:t>_________________</w:t>
      </w:r>
    </w:p>
    <w:p w14:paraId="36248EAA" w14:textId="4CFDE80D" w:rsidR="005F1560" w:rsidRPr="00D4785D" w:rsidRDefault="00D4785D" w:rsidP="00D4785D">
      <w:pPr>
        <w:jc w:val="center"/>
        <w:rPr>
          <w:rFonts w:ascii="Gisha" w:hAnsi="Gisha" w:cs="Gisha"/>
        </w:rPr>
      </w:pPr>
      <w:r w:rsidRPr="00D4785D">
        <w:rPr>
          <w:rFonts w:ascii="Gisha" w:hAnsi="Gisha" w:cs="Gisha"/>
          <w:rtl/>
        </w:rPr>
        <w:t>המוכר</w:t>
      </w:r>
      <w:r w:rsidRPr="00D4785D">
        <w:rPr>
          <w:rFonts w:ascii="Gisha" w:hAnsi="Gisha" w:cs="Gisha"/>
          <w:rtl/>
        </w:rPr>
        <w:tab/>
      </w:r>
      <w:r w:rsidRPr="00D4785D">
        <w:rPr>
          <w:rFonts w:ascii="Gisha" w:hAnsi="Gisha" w:cs="Gisha"/>
          <w:rtl/>
        </w:rPr>
        <w:tab/>
      </w:r>
      <w:r w:rsidRPr="00D4785D">
        <w:rPr>
          <w:rFonts w:ascii="Gisha" w:hAnsi="Gisha" w:cs="Gisha"/>
          <w:rtl/>
        </w:rPr>
        <w:tab/>
      </w:r>
      <w:r w:rsidRPr="00D4785D">
        <w:rPr>
          <w:rFonts w:ascii="Gisha" w:hAnsi="Gisha" w:cs="Gisha"/>
          <w:rtl/>
        </w:rPr>
        <w:tab/>
      </w:r>
      <w:r w:rsidRPr="00D4785D">
        <w:rPr>
          <w:rFonts w:ascii="Gisha" w:hAnsi="Gisha" w:cs="Gisha"/>
          <w:rtl/>
        </w:rPr>
        <w:tab/>
        <w:t>הקונה</w:t>
      </w:r>
    </w:p>
    <w:sectPr w:rsidR="005F1560" w:rsidRPr="00D4785D" w:rsidSect="00546D1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13E9" w14:textId="77777777" w:rsidR="006C4FE7" w:rsidRDefault="006C4FE7" w:rsidP="00D4785D">
      <w:pPr>
        <w:spacing w:line="240" w:lineRule="auto"/>
      </w:pPr>
      <w:r>
        <w:separator/>
      </w:r>
    </w:p>
  </w:endnote>
  <w:endnote w:type="continuationSeparator" w:id="0">
    <w:p w14:paraId="6919D281" w14:textId="77777777" w:rsidR="006C4FE7" w:rsidRDefault="006C4FE7" w:rsidP="00D4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8B83" w14:textId="77777777" w:rsidR="006C4FE7" w:rsidRDefault="006C4FE7" w:rsidP="00D4785D">
      <w:pPr>
        <w:spacing w:line="240" w:lineRule="auto"/>
      </w:pPr>
      <w:r>
        <w:separator/>
      </w:r>
    </w:p>
  </w:footnote>
  <w:footnote w:type="continuationSeparator" w:id="0">
    <w:p w14:paraId="2A3E98BD" w14:textId="77777777" w:rsidR="006C4FE7" w:rsidRDefault="006C4FE7" w:rsidP="00D478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E3A2D"/>
    <w:multiLevelType w:val="hybridMultilevel"/>
    <w:tmpl w:val="F33C000E"/>
    <w:lvl w:ilvl="0" w:tplc="71E2751C">
      <w:start w:val="1"/>
      <w:numFmt w:val="hebrew1"/>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96CBA"/>
    <w:multiLevelType w:val="hybridMultilevel"/>
    <w:tmpl w:val="3412DC60"/>
    <w:lvl w:ilvl="0" w:tplc="FE1E5CDE">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5D"/>
    <w:rsid w:val="00546D1B"/>
    <w:rsid w:val="005F1560"/>
    <w:rsid w:val="006516A1"/>
    <w:rsid w:val="006C4FE7"/>
    <w:rsid w:val="00C11B0A"/>
    <w:rsid w:val="00D42EAF"/>
    <w:rsid w:val="00D43953"/>
    <w:rsid w:val="00D47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B1E9"/>
  <w15:chartTrackingRefBased/>
  <w15:docId w15:val="{6ECB96A4-7C55-4105-80A9-E2D54FD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85D"/>
    <w:pPr>
      <w:bidi/>
      <w:spacing w:after="0" w:line="360" w:lineRule="auto"/>
      <w:jc w:val="both"/>
    </w:pPr>
    <w:rPr>
      <w:rFonts w:cs="David"/>
      <w:sz w:val="20"/>
    </w:rPr>
  </w:style>
  <w:style w:type="paragraph" w:styleId="1">
    <w:name w:val="heading 1"/>
    <w:basedOn w:val="a"/>
    <w:next w:val="a"/>
    <w:link w:val="10"/>
    <w:uiPriority w:val="9"/>
    <w:qFormat/>
    <w:rsid w:val="006516A1"/>
    <w:pPr>
      <w:keepNext/>
      <w:keepLines/>
      <w:spacing w:before="240"/>
      <w:jc w:val="center"/>
      <w:outlineLvl w:val="0"/>
    </w:pPr>
    <w:rPr>
      <w:rFonts w:asciiTheme="majorHAnsi" w:eastAsiaTheme="majorEastAsia" w:hAnsiTheme="majorHAnsi"/>
      <w:bCs/>
      <w:sz w:val="32"/>
      <w:szCs w:val="28"/>
    </w:rPr>
  </w:style>
  <w:style w:type="paragraph" w:styleId="2">
    <w:name w:val="heading 2"/>
    <w:basedOn w:val="a"/>
    <w:next w:val="a"/>
    <w:link w:val="20"/>
    <w:uiPriority w:val="9"/>
    <w:unhideWhenUsed/>
    <w:qFormat/>
    <w:rsid w:val="00C11B0A"/>
    <w:pPr>
      <w:keepNext/>
      <w:keepLines/>
      <w:spacing w:before="40"/>
      <w:outlineLvl w:val="1"/>
    </w:pPr>
    <w:rPr>
      <w:rFonts w:asciiTheme="majorHAnsi" w:eastAsiaTheme="majorEastAsia" w:hAnsiTheme="majorHAnsi"/>
      <w:bCs/>
      <w:sz w:val="26"/>
      <w:szCs w:val="28"/>
    </w:rPr>
  </w:style>
  <w:style w:type="paragraph" w:styleId="3">
    <w:name w:val="heading 3"/>
    <w:basedOn w:val="a"/>
    <w:next w:val="a"/>
    <w:link w:val="30"/>
    <w:uiPriority w:val="9"/>
    <w:unhideWhenUsed/>
    <w:qFormat/>
    <w:rsid w:val="00D42EAF"/>
    <w:pPr>
      <w:keepNext/>
      <w:keepLines/>
      <w:spacing w:before="40"/>
      <w:outlineLvl w:val="2"/>
    </w:pPr>
    <w:rPr>
      <w:rFonts w:asciiTheme="majorHAnsi" w:eastAsiaTheme="majorEastAsia" w:hAnsiTheme="majorHAnsi" w:cstheme="minorBidi"/>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516A1"/>
    <w:rPr>
      <w:rFonts w:asciiTheme="majorHAnsi" w:eastAsiaTheme="majorEastAsia" w:hAnsiTheme="majorHAnsi" w:cs="David"/>
      <w:bCs/>
      <w:sz w:val="32"/>
      <w:szCs w:val="28"/>
    </w:rPr>
  </w:style>
  <w:style w:type="character" w:customStyle="1" w:styleId="20">
    <w:name w:val="כותרת 2 תו"/>
    <w:basedOn w:val="a0"/>
    <w:link w:val="2"/>
    <w:uiPriority w:val="9"/>
    <w:rsid w:val="00C11B0A"/>
    <w:rPr>
      <w:rFonts w:asciiTheme="majorHAnsi" w:eastAsiaTheme="majorEastAsia" w:hAnsiTheme="majorHAnsi" w:cs="David"/>
      <w:bCs/>
      <w:sz w:val="26"/>
      <w:szCs w:val="28"/>
    </w:rPr>
  </w:style>
  <w:style w:type="character" w:customStyle="1" w:styleId="30">
    <w:name w:val="כותרת 3 תו"/>
    <w:basedOn w:val="a0"/>
    <w:link w:val="3"/>
    <w:uiPriority w:val="9"/>
    <w:rsid w:val="00D42EAF"/>
    <w:rPr>
      <w:rFonts w:asciiTheme="majorHAnsi" w:eastAsiaTheme="majorEastAsia" w:hAnsiTheme="majorHAnsi"/>
      <w:bCs/>
      <w:sz w:val="24"/>
      <w:szCs w:val="20"/>
    </w:rPr>
  </w:style>
  <w:style w:type="character" w:styleId="a3">
    <w:name w:val="footnote reference"/>
    <w:aliases w:val="אות הערה,Footnote Reference"/>
    <w:basedOn w:val="a0"/>
    <w:unhideWhenUsed/>
    <w:qFormat/>
    <w:rsid w:val="00D4785D"/>
    <w:rPr>
      <w:vertAlign w:val="superscript"/>
    </w:rPr>
  </w:style>
  <w:style w:type="paragraph" w:customStyle="1" w:styleId="a4">
    <w:name w:val="הערת שולים"/>
    <w:basedOn w:val="a5"/>
    <w:link w:val="a6"/>
    <w:qFormat/>
    <w:rsid w:val="00D4785D"/>
    <w:pPr>
      <w:spacing w:line="276" w:lineRule="auto"/>
    </w:pPr>
    <w:rPr>
      <w:sz w:val="18"/>
      <w:szCs w:val="18"/>
    </w:rPr>
  </w:style>
  <w:style w:type="character" w:customStyle="1" w:styleId="a6">
    <w:name w:val="הערת שולים תו"/>
    <w:basedOn w:val="a7"/>
    <w:link w:val="a4"/>
    <w:rsid w:val="00D4785D"/>
    <w:rPr>
      <w:rFonts w:cs="David"/>
      <w:sz w:val="18"/>
      <w:szCs w:val="18"/>
    </w:rPr>
  </w:style>
  <w:style w:type="paragraph" w:styleId="a5">
    <w:name w:val="footnote text"/>
    <w:basedOn w:val="a"/>
    <w:link w:val="a7"/>
    <w:uiPriority w:val="99"/>
    <w:semiHidden/>
    <w:unhideWhenUsed/>
    <w:rsid w:val="00D4785D"/>
    <w:pPr>
      <w:spacing w:line="240" w:lineRule="auto"/>
    </w:pPr>
    <w:rPr>
      <w:szCs w:val="20"/>
    </w:rPr>
  </w:style>
  <w:style w:type="character" w:customStyle="1" w:styleId="a7">
    <w:name w:val="טקסט הערת שוליים תו"/>
    <w:basedOn w:val="a0"/>
    <w:link w:val="a5"/>
    <w:uiPriority w:val="99"/>
    <w:semiHidden/>
    <w:rsid w:val="00D4785D"/>
    <w:rPr>
      <w:rFonts w:cs="Dav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2314</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2024-09-04T08:20:00Z</dcterms:created>
  <dcterms:modified xsi:type="dcterms:W3CDTF">2024-09-04T08:24:00Z</dcterms:modified>
</cp:coreProperties>
</file>